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EC" w:rsidRPr="004452E5" w:rsidRDefault="00097BEC" w:rsidP="00097BEC">
      <w:pPr>
        <w:jc w:val="center"/>
        <w:rPr>
          <w:rFonts w:ascii="Gungsuh" w:eastAsia="Gungsuh" w:hAnsi="Gungsuh"/>
          <w:b/>
          <w:color w:val="E36C0A" w:themeColor="accent6" w:themeShade="BF"/>
          <w:sz w:val="48"/>
          <w:szCs w:val="40"/>
          <w:u w:val="single"/>
        </w:rPr>
      </w:pPr>
      <w:r w:rsidRPr="004452E5">
        <w:rPr>
          <w:rFonts w:ascii="Gungsuh" w:eastAsia="Gungsuh" w:hAnsi="Gungsuh" w:hint="eastAsia"/>
          <w:b/>
          <w:color w:val="E36C0A" w:themeColor="accent6" w:themeShade="BF"/>
          <w:sz w:val="48"/>
          <w:szCs w:val="40"/>
          <w:u w:val="single"/>
        </w:rPr>
        <w:t>きよう、なにをしましたか</w:t>
      </w:r>
    </w:p>
    <w:p w:rsidR="00073A5C" w:rsidRDefault="00073A5C">
      <w:r>
        <w:rPr>
          <w:rFonts w:hint="eastAsia"/>
        </w:rPr>
        <w:t>First answer for yourself</w:t>
      </w:r>
      <w:r w:rsidR="00E66D9C">
        <w:t xml:space="preserve"> by putting a</w:t>
      </w:r>
      <w:r w:rsidR="00E66D9C">
        <w:rPr>
          <w:rFonts w:hint="eastAsia"/>
        </w:rPr>
        <w:t xml:space="preserve"> tick in the appropriate box</w:t>
      </w:r>
      <w:r w:rsidR="00E66D9C">
        <w:t>, t</w:t>
      </w:r>
      <w:r>
        <w:rPr>
          <w:rFonts w:hint="eastAsia"/>
        </w:rPr>
        <w:t>hen ask your partner.</w:t>
      </w:r>
      <w:r w:rsidR="00E66D9C"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310"/>
        <w:gridCol w:w="1848"/>
        <w:gridCol w:w="2520"/>
        <w:gridCol w:w="1890"/>
        <w:gridCol w:w="2520"/>
      </w:tblGrid>
      <w:tr w:rsidR="00073A5C" w:rsidTr="00E66D9C">
        <w:tc>
          <w:tcPr>
            <w:tcW w:w="2310" w:type="dxa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4368" w:type="dxa"/>
            <w:gridSpan w:val="2"/>
            <w:shd w:val="clear" w:color="auto" w:fill="FFFF00"/>
          </w:tcPr>
          <w:p w:rsidR="00073A5C" w:rsidRPr="004452E5" w:rsidRDefault="00073A5C" w:rsidP="00073A5C">
            <w:pPr>
              <w:jc w:val="center"/>
              <w:rPr>
                <w:rFonts w:ascii="Gungsuh" w:eastAsia="Gungsuh" w:hAnsi="Gungsuh"/>
                <w:b/>
                <w:sz w:val="30"/>
                <w:szCs w:val="30"/>
              </w:rPr>
            </w:pPr>
            <w:r w:rsidRPr="004452E5">
              <w:rPr>
                <w:rFonts w:ascii="Gungsuh" w:eastAsia="Gungsuh" w:hAnsi="Gungsuh" w:hint="eastAsia"/>
                <w:b/>
                <w:sz w:val="30"/>
                <w:szCs w:val="30"/>
              </w:rPr>
              <w:t>わたし</w:t>
            </w:r>
          </w:p>
        </w:tc>
        <w:tc>
          <w:tcPr>
            <w:tcW w:w="4410" w:type="dxa"/>
            <w:gridSpan w:val="2"/>
            <w:shd w:val="clear" w:color="auto" w:fill="FFFF00"/>
          </w:tcPr>
          <w:p w:rsidR="00073A5C" w:rsidRPr="004452E5" w:rsidRDefault="00073A5C" w:rsidP="00073A5C">
            <w:pPr>
              <w:jc w:val="center"/>
              <w:rPr>
                <w:rFonts w:ascii="Gungsuh" w:eastAsia="Gungsuh" w:hAnsi="Gungsuh"/>
                <w:b/>
                <w:sz w:val="30"/>
                <w:szCs w:val="30"/>
              </w:rPr>
            </w:pPr>
            <w:r w:rsidRPr="004452E5">
              <w:rPr>
                <w:rFonts w:ascii="Gungsuh" w:eastAsia="Gungsuh" w:hAnsi="Gungsuh" w:hint="eastAsia"/>
                <w:b/>
                <w:sz w:val="30"/>
                <w:szCs w:val="30"/>
              </w:rPr>
              <w:t>ともだち</w:t>
            </w:r>
          </w:p>
        </w:tc>
      </w:tr>
      <w:tr w:rsidR="00E66D9C" w:rsidTr="00E66D9C">
        <w:tc>
          <w:tcPr>
            <w:tcW w:w="2310" w:type="dxa"/>
            <w:shd w:val="clear" w:color="auto" w:fill="FABF8F" w:themeFill="accent6" w:themeFillTint="99"/>
          </w:tcPr>
          <w:p w:rsidR="00E66D9C" w:rsidRPr="004452E5" w:rsidRDefault="00073A5C" w:rsidP="00073A5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 w:hint="eastAsia"/>
                <w:b/>
                <w:szCs w:val="18"/>
              </w:rPr>
              <w:t>きょう</w:t>
            </w:r>
            <w:r w:rsidR="00E66D9C"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THING</w:t>
            </w:r>
            <w:r w:rsidRPr="004452E5">
              <w:rPr>
                <w:rFonts w:ascii="Gungsuh" w:eastAsia="Gungsuh" w:hAnsi="Gungsuh" w:hint="eastAsia"/>
                <w:b/>
                <w:szCs w:val="18"/>
              </w:rPr>
              <w:t>を</w:t>
            </w:r>
          </w:p>
          <w:p w:rsidR="00073A5C" w:rsidRPr="004452E5" w:rsidRDefault="00E66D9C" w:rsidP="00E66D9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VERB</w:t>
            </w:r>
            <w:r w:rsidRPr="004452E5">
              <w:rPr>
                <w:rFonts w:ascii="Gungsuh" w:eastAsia="Gungsuh" w:hAnsi="Gungsuh"/>
                <w:b/>
                <w:szCs w:val="18"/>
              </w:rPr>
              <w:t xml:space="preserve"> </w:t>
            </w:r>
            <w:r w:rsidR="00073A5C" w:rsidRPr="004452E5">
              <w:rPr>
                <w:rFonts w:ascii="Gungsuh" w:eastAsia="Gungsuh" w:hAnsi="Gungsuh" w:hint="eastAsia"/>
                <w:b/>
                <w:szCs w:val="18"/>
              </w:rPr>
              <w:t>ましたか？</w:t>
            </w:r>
          </w:p>
        </w:tc>
        <w:tc>
          <w:tcPr>
            <w:tcW w:w="1848" w:type="dxa"/>
            <w:shd w:val="clear" w:color="auto" w:fill="FABF8F" w:themeFill="accent6" w:themeFillTint="99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 w:hint="eastAsia"/>
                <w:b/>
                <w:szCs w:val="18"/>
              </w:rPr>
              <w:t>はい、</w:t>
            </w:r>
          </w:p>
          <w:p w:rsidR="00073A5C" w:rsidRPr="004452E5" w:rsidRDefault="00E66D9C" w:rsidP="00073A5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VERB</w:t>
            </w:r>
            <w:r w:rsidR="00073A5C" w:rsidRPr="004452E5">
              <w:rPr>
                <w:rFonts w:ascii="Gungsuh" w:eastAsia="Gungsuh" w:hAnsi="Gungsuh" w:hint="eastAsia"/>
                <w:b/>
                <w:szCs w:val="18"/>
              </w:rPr>
              <w:t>ました。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E66D9C" w:rsidRPr="004452E5" w:rsidRDefault="00073A5C" w:rsidP="00CE63D6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 w:hint="eastAsia"/>
                <w:b/>
                <w:szCs w:val="18"/>
              </w:rPr>
              <w:t>いいえ、</w:t>
            </w:r>
          </w:p>
          <w:p w:rsidR="00073A5C" w:rsidRPr="004452E5" w:rsidRDefault="00E66D9C" w:rsidP="00CE63D6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VERB</w:t>
            </w:r>
            <w:r w:rsidR="00073A5C" w:rsidRPr="004452E5">
              <w:rPr>
                <w:rFonts w:ascii="Gungsuh" w:eastAsia="Gungsuh" w:hAnsi="Gungsuh" w:hint="eastAsia"/>
                <w:b/>
                <w:szCs w:val="18"/>
              </w:rPr>
              <w:t>ませんでした。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E66D9C" w:rsidRPr="004452E5" w:rsidRDefault="00E66D9C" w:rsidP="00E66D9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 w:hint="eastAsia"/>
                <w:b/>
                <w:szCs w:val="18"/>
              </w:rPr>
              <w:t>はい、</w:t>
            </w:r>
          </w:p>
          <w:p w:rsidR="00073A5C" w:rsidRPr="004452E5" w:rsidRDefault="00E66D9C" w:rsidP="00E66D9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VERB</w:t>
            </w:r>
            <w:r w:rsidRPr="004452E5">
              <w:rPr>
                <w:rFonts w:ascii="Gungsuh" w:eastAsia="Gungsuh" w:hAnsi="Gungsuh" w:hint="eastAsia"/>
                <w:b/>
                <w:szCs w:val="18"/>
              </w:rPr>
              <w:t>ました。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E66D9C" w:rsidRPr="004452E5" w:rsidRDefault="00E66D9C" w:rsidP="00E66D9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 w:hint="eastAsia"/>
                <w:b/>
                <w:szCs w:val="18"/>
              </w:rPr>
              <w:t>いいえ、</w:t>
            </w:r>
          </w:p>
          <w:p w:rsidR="00073A5C" w:rsidRPr="004452E5" w:rsidRDefault="00E66D9C" w:rsidP="00E66D9C">
            <w:pPr>
              <w:rPr>
                <w:rFonts w:ascii="Gungsuh" w:eastAsia="Gungsuh" w:hAnsi="Gungsuh"/>
                <w:b/>
                <w:szCs w:val="18"/>
              </w:rPr>
            </w:pPr>
            <w:r w:rsidRPr="004452E5">
              <w:rPr>
                <w:rFonts w:ascii="Gungsuh" w:eastAsia="Gungsuh" w:hAnsi="Gungsuh"/>
                <w:b/>
                <w:szCs w:val="18"/>
                <w:bdr w:val="single" w:sz="4" w:space="0" w:color="auto"/>
              </w:rPr>
              <w:t>VERB</w:t>
            </w:r>
            <w:r w:rsidRPr="004452E5">
              <w:rPr>
                <w:rFonts w:ascii="Gungsuh" w:eastAsia="Gungsuh" w:hAnsi="Gungsuh" w:hint="eastAsia"/>
                <w:b/>
                <w:szCs w:val="18"/>
              </w:rPr>
              <w:t>ませんでした。</w:t>
            </w:r>
          </w:p>
        </w:tc>
      </w:tr>
      <w:tr w:rsidR="00E66D9C" w:rsidRPr="004452E5" w:rsidTr="00E66D9C">
        <w:tc>
          <w:tcPr>
            <w:tcW w:w="2310" w:type="dxa"/>
          </w:tcPr>
          <w:p w:rsidR="00073A5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  <w:lang w:val="en-AU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163E862D" wp14:editId="77AE3540">
                  <wp:extent cx="771525" cy="771525"/>
                  <wp:effectExtent l="19050" t="19050" r="9525" b="9525"/>
                  <wp:docPr id="16" name="Picture 6" descr="男の子（晩ごはん）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6" descr="男の子（晩ごはん）　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26" cy="7741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3A5C" w:rsidRPr="004452E5" w:rsidRDefault="00073A5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ごはん</w:t>
            </w:r>
          </w:p>
        </w:tc>
        <w:tc>
          <w:tcPr>
            <w:tcW w:w="1848" w:type="dxa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73A5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713DCE56" wp14:editId="6B219D45">
                  <wp:extent cx="827074" cy="682851"/>
                  <wp:effectExtent l="19050" t="19050" r="0" b="3175"/>
                  <wp:docPr id="2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4" cy="686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3A5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テレビ</w:t>
            </w:r>
          </w:p>
        </w:tc>
        <w:tc>
          <w:tcPr>
            <w:tcW w:w="1848" w:type="dxa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73A5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039B4CCB" wp14:editId="77DDAA6F">
                  <wp:extent cx="714375" cy="874746"/>
                  <wp:effectExtent l="19050" t="19050" r="0" b="1905"/>
                  <wp:docPr id="30" name="Picture 4" descr="http://i.quizlet.net/i/v66xVkvwBU02BFNfyCGLIw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4" descr="http://i.quizlet.net/i/v66xVkvwBU02BFNfyCGLIw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43" cy="8767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3A5C" w:rsidRPr="004452E5" w:rsidRDefault="00073A5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コ</w:t>
            </w:r>
            <w:r w:rsidRPr="004452E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ー</w:t>
            </w:r>
            <w:r w:rsidRPr="004452E5">
              <w:rPr>
                <w:rFonts w:ascii="Gungsuh" w:eastAsia="Gungsuh" w:hAnsi="Gungsuh" w:cs="Gungsuh" w:hint="eastAsia"/>
                <w:b/>
                <w:sz w:val="20"/>
                <w:szCs w:val="20"/>
              </w:rPr>
              <w:t>ヒ</w:t>
            </w:r>
            <w:r w:rsidRPr="004452E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ー</w:t>
            </w:r>
          </w:p>
        </w:tc>
        <w:tc>
          <w:tcPr>
            <w:tcW w:w="1848" w:type="dxa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73A5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0DE0685A" wp14:editId="750FFA1E">
                  <wp:extent cx="790575" cy="790575"/>
                  <wp:effectExtent l="19050" t="19050" r="9525" b="9525"/>
                  <wp:docPr id="22" name="Picture 2" descr="小学生（男の子）　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" descr="小学生（男の子）　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29" cy="7915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73A5C" w:rsidRPr="004452E5" w:rsidRDefault="00073A5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にほんご</w:t>
            </w:r>
          </w:p>
        </w:tc>
        <w:tc>
          <w:tcPr>
            <w:tcW w:w="1848" w:type="dxa"/>
          </w:tcPr>
          <w:p w:rsidR="00073A5C" w:rsidRPr="004452E5" w:rsidRDefault="00073A5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73A5C" w:rsidRPr="004452E5" w:rsidRDefault="00073A5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97BE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00FB3E4C" wp14:editId="4191A494">
                  <wp:extent cx="781050" cy="787813"/>
                  <wp:effectExtent l="19050" t="19050" r="0" b="0"/>
                  <wp:docPr id="1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63" cy="791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97BEC" w:rsidRPr="004452E5" w:rsidRDefault="00097BE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ざっし</w:t>
            </w:r>
          </w:p>
        </w:tc>
        <w:tc>
          <w:tcPr>
            <w:tcW w:w="1848" w:type="dxa"/>
          </w:tcPr>
          <w:p w:rsidR="00097BEC" w:rsidRPr="004452E5" w:rsidRDefault="00097BE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E66D9C" w:rsidRPr="004452E5" w:rsidTr="00E66D9C">
        <w:tc>
          <w:tcPr>
            <w:tcW w:w="2310" w:type="dxa"/>
          </w:tcPr>
          <w:p w:rsidR="00097BE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0B6399BC" wp14:editId="070D89AE">
                  <wp:extent cx="1133475" cy="772155"/>
                  <wp:effectExtent l="19050" t="19050" r="0" b="9525"/>
                  <wp:docPr id="18" name="Picture 4" descr="http://pds.exblog.jp/pds/1/200602/05/60/f0060760_20264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4" descr="http://pds.exblog.jp/pds/1/200602/05/60/f0060760_20264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557" cy="774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66D9C" w:rsidRPr="004452E5" w:rsidRDefault="00E66D9C" w:rsidP="00E66D9C">
            <w:pPr>
              <w:jc w:val="center"/>
              <w:rPr>
                <w:rFonts w:ascii="Gungsuh" w:eastAsia="Gungsuh" w:hAnsi="Gungsuh" w:hint="eastAsia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キャンデ</w:t>
            </w:r>
            <w:r w:rsidRPr="004452E5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ー</w:t>
            </w:r>
          </w:p>
        </w:tc>
        <w:tc>
          <w:tcPr>
            <w:tcW w:w="1848" w:type="dxa"/>
          </w:tcPr>
          <w:p w:rsidR="00097BEC" w:rsidRPr="004452E5" w:rsidRDefault="00097BE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97BEC" w:rsidRPr="004452E5" w:rsidRDefault="00E66D9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2D679D85" wp14:editId="7B12D1D4">
                  <wp:extent cx="621731" cy="928219"/>
                  <wp:effectExtent l="19050" t="19050" r="6985" b="5715"/>
                  <wp:docPr id="31" name="Picture 2" descr="http://www.cafetronik.com/img/lis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http://www.cafetronik.com/img/lis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482" cy="9293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97BEC" w:rsidRPr="004452E5" w:rsidRDefault="00097BE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アイポッド</w:t>
            </w:r>
          </w:p>
        </w:tc>
        <w:tc>
          <w:tcPr>
            <w:tcW w:w="1848" w:type="dxa"/>
          </w:tcPr>
          <w:p w:rsidR="00097BEC" w:rsidRPr="004452E5" w:rsidRDefault="00097BE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  <w:tr w:rsidR="00E66D9C" w:rsidRPr="004452E5" w:rsidTr="00E66D9C">
        <w:tc>
          <w:tcPr>
            <w:tcW w:w="2310" w:type="dxa"/>
          </w:tcPr>
          <w:p w:rsidR="00097BEC" w:rsidRPr="004452E5" w:rsidRDefault="00097BE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 xml:space="preserve">　</w:t>
            </w:r>
            <w:r w:rsidR="00E66D9C" w:rsidRPr="004452E5">
              <w:rPr>
                <w:rFonts w:ascii="Gungsuh" w:eastAsia="Gungsuh" w:hAnsi="Gungsuh"/>
                <w:b/>
                <w:sz w:val="20"/>
                <w:szCs w:val="20"/>
              </w:rPr>
              <w:drawing>
                <wp:inline distT="0" distB="0" distL="0" distR="0" wp14:anchorId="1C089C0B" wp14:editId="11570660">
                  <wp:extent cx="1123950" cy="840547"/>
                  <wp:effectExtent l="19050" t="19050" r="0" b="0"/>
                  <wp:docPr id="27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94" cy="8407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7BEC" w:rsidRPr="004452E5" w:rsidRDefault="00097BEC" w:rsidP="00073A5C">
            <w:pPr>
              <w:jc w:val="center"/>
              <w:rPr>
                <w:rFonts w:ascii="Gungsuh" w:eastAsia="Gungsuh" w:hAnsi="Gungsuh"/>
                <w:b/>
                <w:sz w:val="20"/>
                <w:szCs w:val="20"/>
              </w:rPr>
            </w:pPr>
            <w:r w:rsidRPr="004452E5">
              <w:rPr>
                <w:rFonts w:ascii="Gungsuh" w:eastAsia="Gungsuh" w:hAnsi="Gungsuh" w:hint="eastAsia"/>
                <w:b/>
                <w:sz w:val="20"/>
                <w:szCs w:val="20"/>
              </w:rPr>
              <w:t>ともだちのうち</w:t>
            </w:r>
          </w:p>
        </w:tc>
        <w:tc>
          <w:tcPr>
            <w:tcW w:w="1848" w:type="dxa"/>
          </w:tcPr>
          <w:p w:rsidR="00097BEC" w:rsidRPr="004452E5" w:rsidRDefault="00097BEC" w:rsidP="00073A5C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97BEC" w:rsidRPr="004452E5" w:rsidRDefault="00097BEC" w:rsidP="00CE63D6">
            <w:pPr>
              <w:rPr>
                <w:rFonts w:ascii="Gungsuh" w:eastAsia="Gungsuh" w:hAnsi="Gungsuh"/>
                <w:b/>
                <w:sz w:val="20"/>
                <w:szCs w:val="20"/>
              </w:rPr>
            </w:pPr>
          </w:p>
        </w:tc>
      </w:tr>
    </w:tbl>
    <w:p w:rsidR="00073A5C" w:rsidRPr="004452E5" w:rsidRDefault="00073A5C">
      <w:pPr>
        <w:rPr>
          <w:rFonts w:ascii="Gungsuh" w:eastAsia="Gungsuh" w:hAnsi="Gungsuh"/>
        </w:rPr>
      </w:pPr>
    </w:p>
    <w:sectPr w:rsidR="00073A5C" w:rsidRPr="004452E5" w:rsidSect="00E66D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5C"/>
    <w:rsid w:val="00073A5C"/>
    <w:rsid w:val="00097BEC"/>
    <w:rsid w:val="001D7DB4"/>
    <w:rsid w:val="004452E5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B7F0-B0D3-4181-822A-1E6E00F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 and Inge</cp:lastModifiedBy>
  <cp:revision>3</cp:revision>
  <dcterms:created xsi:type="dcterms:W3CDTF">2011-09-19T23:29:00Z</dcterms:created>
  <dcterms:modified xsi:type="dcterms:W3CDTF">2011-09-19T23:31:00Z</dcterms:modified>
</cp:coreProperties>
</file>